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46" w:rsidRPr="00AB1C46" w:rsidRDefault="006E61A4" w:rsidP="00AB1C46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Уведомление Покупателя о возможности обмена/возврата товара</w:t>
      </w:r>
    </w:p>
    <w:p w:rsidR="006E61A4" w:rsidRPr="00AB1C46" w:rsidRDefault="00AB1C46" w:rsidP="00484930">
      <w:pPr>
        <w:shd w:val="clear" w:color="auto" w:fill="FFFFFF"/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Покупатель вправе </w:t>
      </w: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6E61A4"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тказаться от доставленного заказа и его оплаты в следующих случаях*:</w:t>
      </w:r>
    </w:p>
    <w:p w:rsidR="006E61A4" w:rsidRPr="00AB1C46" w:rsidRDefault="006E61A4" w:rsidP="00484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доставленный</w:t>
      </w:r>
      <w:proofErr w:type="gramEnd"/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товар не соответствует заказанному;</w:t>
      </w:r>
    </w:p>
    <w:p w:rsidR="006E61A4" w:rsidRPr="00AB1C46" w:rsidRDefault="006E61A4" w:rsidP="00484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поврежден вследствие нарушения целостности упаковки;</w:t>
      </w:r>
    </w:p>
    <w:p w:rsidR="006E61A4" w:rsidRPr="00AB1C46" w:rsidRDefault="006E61A4" w:rsidP="0048493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 поврежден вследствие несоответствия упаковки характеру вложения и условиям пересылки (за исключением требований по температурному режиму).</w:t>
      </w:r>
    </w:p>
    <w:p w:rsidR="006E61A4" w:rsidRPr="00AB1C46" w:rsidRDefault="006E61A4" w:rsidP="0048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*Товар может быть возвращен только в момент доставки</w:t>
      </w:r>
      <w:r w:rsidR="00AB1C46"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B1C46" w:rsidRPr="00AB1C46" w:rsidRDefault="00AB1C46" w:rsidP="0048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B1C46" w:rsidRPr="00AB1C46" w:rsidRDefault="00AB1C46" w:rsidP="0048493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C46">
        <w:rPr>
          <w:rFonts w:ascii="Times New Roman" w:hAnsi="Times New Roman" w:cs="Times New Roman"/>
          <w:sz w:val="24"/>
          <w:szCs w:val="24"/>
        </w:rPr>
        <w:t>Покупатель вправе отказаться от доставленного лекарственного препарата надлежащего качества до оплаты заказа. В этом случае оплачивается только услуга по доставке. В случае доставки заказа ненадлежащего качества (ненадлежащее качество лекарственного препарата, доставленный заказ не соответствует заказанному по количеству или составу) покупатель вправе вернуть его лицу, осуществляющему доставку, без оплаты доставленного лекарственного препарата и (или) услуги по его доставке и (или) потребовать надлежащее исполнение заказа. В случае если доставка заказа произведена в установленные договором купли-продажи сроки, но заказ не был передан покупателю по его вине, последующая доставка производится в новые сроки, согласованные с покупателем, на условиях, предусмотренных договором купли-продажи.</w:t>
      </w:r>
    </w:p>
    <w:p w:rsidR="00AB1C46" w:rsidRPr="00AB1C46" w:rsidRDefault="00AB1C46" w:rsidP="00484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E61A4" w:rsidRPr="00AB1C46" w:rsidRDefault="006E61A4" w:rsidP="00484930">
      <w:pPr>
        <w:pStyle w:val="ConsPlusTitle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Согласно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Постановлению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31 декабря 2020 г. N 2463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«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ПРАВИЛ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ПРОДАЖИ ТОВАРОВ ПО ДОГОВОРУ РОЗНИЧНОЙ КУПЛИ-ПРОДАЖИ,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ПЕРЕЧНЯ ТОВАРОВ ДЛИТЕЛЬНОГО ПОЛЬЗОВАНИЯ, НА КОТОРЫЕ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НЕ РАСПРОСТРАНЯЕТСЯ ТРЕБОВАНИЕ ПОТРЕБИТЕЛЯ О БЕЗВОЗМЕЗДНОМ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ПРЕДОСТАВЛЕНИИ ЕМУ ТОВАРА, ОБЛАДАЮЩЕГО ЭТИМИ ЖЕ ОСНОВНЫМИ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ПОТРЕБИТЕЛЬСКИМИ СВОЙСТВАМИ, НА ПЕРИОД РЕМОНТА ИЛИ ЗАМЕНЫ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ТАКОГО ТОВАРА, И ПЕРЕЧНЯ НЕПРОДОВОЛЬСТВЕННЫХ ТОВАРОВ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НАДЛЕЖАЩЕГО КАЧЕСТВА, НЕ ПОДЛЕЖАЩИХ ОБМЕНУ, А ТАКЖЕ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 ВНЕСЕНИИ ИЗМЕНЕНИЙ В НЕКОТОРЫЕ АКТЫ ПРАВИТЕЛЬСТВА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84930" w:rsidRP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РОССИЙСКОЙ ФЕДЕРАЦИИ</w:t>
      </w:r>
      <w:r w:rsidR="0048493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» </w:t>
      </w:r>
      <w:r w:rsidRPr="00AB1C46">
        <w:rPr>
          <w:rFonts w:ascii="Times New Roman" w:hAnsi="Times New Roman" w:cs="Times New Roman"/>
          <w:color w:val="000000" w:themeColor="text1"/>
          <w:sz w:val="24"/>
          <w:szCs w:val="24"/>
        </w:rPr>
        <w:t>не подлежат обмену и возврату следующие товары надлежащего качества:</w:t>
      </w:r>
    </w:p>
    <w:p w:rsidR="006E61A4" w:rsidRPr="00AB1C46" w:rsidRDefault="006E61A4" w:rsidP="0048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 личной гигиены, средства гигиены полости рта;</w:t>
      </w:r>
    </w:p>
    <w:p w:rsidR="006E61A4" w:rsidRPr="00AB1C46" w:rsidRDefault="006E61A4" w:rsidP="0048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инструменты, приборы и аппаратура медицинские, предметы санитарии и гигиены из металла, резины, текстиля и других материалов;</w:t>
      </w:r>
    </w:p>
    <w:p w:rsidR="006E61A4" w:rsidRPr="00AB1C46" w:rsidRDefault="006E61A4" w:rsidP="0048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предметы по уходу за детьми;</w:t>
      </w:r>
    </w:p>
    <w:p w:rsidR="006E61A4" w:rsidRPr="00AB1C46" w:rsidRDefault="006E61A4" w:rsidP="0048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линзы очковые;</w:t>
      </w:r>
    </w:p>
    <w:p w:rsidR="006E61A4" w:rsidRPr="00AB1C46" w:rsidRDefault="006E61A4" w:rsidP="004849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B1C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парфюмерно-косметические товары.</w:t>
      </w:r>
    </w:p>
    <w:p w:rsidR="008D6895" w:rsidRPr="00AB1C46" w:rsidRDefault="008D6895">
      <w:pPr>
        <w:rPr>
          <w:rFonts w:ascii="Times New Roman" w:hAnsi="Times New Roman" w:cs="Times New Roman"/>
          <w:sz w:val="24"/>
          <w:szCs w:val="24"/>
        </w:rPr>
      </w:pPr>
    </w:p>
    <w:sectPr w:rsidR="008D6895" w:rsidRPr="00AB1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51D17"/>
    <w:multiLevelType w:val="multilevel"/>
    <w:tmpl w:val="537C196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42215"/>
    <w:multiLevelType w:val="multilevel"/>
    <w:tmpl w:val="CA4A2BE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1A4"/>
    <w:rsid w:val="00484930"/>
    <w:rsid w:val="006E61A4"/>
    <w:rsid w:val="008D6895"/>
    <w:rsid w:val="00AB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37799-3115-4C70-8D88-CACED10C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E61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E61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E6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84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Лялина Елена Сергеевна</dc:creator>
  <cp:lastModifiedBy>Уварова Марина Александровна</cp:lastModifiedBy>
  <cp:revision>3</cp:revision>
  <dcterms:created xsi:type="dcterms:W3CDTF">2020-06-09T13:26:00Z</dcterms:created>
  <dcterms:modified xsi:type="dcterms:W3CDTF">2021-01-18T03:54:00Z</dcterms:modified>
</cp:coreProperties>
</file>